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2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武汉城服集团全项目建筑垃圾清运集中采购服务外包公开竞选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2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TD2024-5-20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3BC658-0F98-472A-AC18-3CC46BAA17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BF40294-B1B5-49C5-A266-458B6EF623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A79AB01-B2B5-4E87-807C-E6C694CAB8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1C1F11-7FD0-4D2C-98B5-CED739BDDD8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1EE37AE-284B-44EB-BBFE-E7EAB38E21C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BEE3422-754A-4274-A29F-4DE3B60572D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65CC8D9-8992-4ED3-8885-5412A0B53C5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A0A01FA-1A52-4BBC-8400-5A16B9479A8E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73656B7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2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2024-05-15T05:18:55Z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